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06"/>
        <w:gridCol w:w="4606"/>
      </w:tblGrid>
      <w:tr w:rsidR="00885604" w:rsidRPr="00F33237" w:rsidTr="00E77EE7">
        <w:tc>
          <w:tcPr>
            <w:tcW w:w="4606" w:type="dxa"/>
            <w:vAlign w:val="center"/>
          </w:tcPr>
          <w:p w:rsidR="00885604" w:rsidRPr="00E77EE7" w:rsidRDefault="00885604" w:rsidP="00BB62B7">
            <w:pPr>
              <w:rPr>
                <w:rFonts w:ascii="Times New Roman" w:hAnsi="Times New Roman"/>
                <w:b/>
              </w:rPr>
            </w:pPr>
            <w:r w:rsidRPr="00DA75E8">
              <w:rPr>
                <w:rFonts w:ascii="Times New Roman" w:hAnsi="Times New Roman"/>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66.5pt;height:93.75pt;visibility:visible">
                  <v:imagedata r:id="rId4" o:title=""/>
                </v:shape>
              </w:pict>
            </w:r>
          </w:p>
        </w:tc>
        <w:tc>
          <w:tcPr>
            <w:tcW w:w="4606" w:type="dxa"/>
            <w:vAlign w:val="center"/>
          </w:tcPr>
          <w:p w:rsidR="00885604" w:rsidRPr="00E77EE7" w:rsidRDefault="00885604" w:rsidP="00E77EE7">
            <w:pPr>
              <w:ind w:left="-106" w:right="-4"/>
              <w:jc w:val="right"/>
              <w:rPr>
                <w:rFonts w:ascii="Times New Roman" w:hAnsi="Times New Roman"/>
                <w:b/>
              </w:rPr>
            </w:pPr>
            <w:r w:rsidRPr="00E77EE7">
              <w:rPr>
                <w:rFonts w:ascii="Times New Roman" w:hAnsi="Times New Roman"/>
                <w:b/>
                <w:smallCaps/>
              </w:rPr>
              <w:t>2017-2018</w:t>
            </w:r>
            <w:r>
              <w:rPr>
                <w:rFonts w:ascii="Times New Roman" w:hAnsi="Times New Roman"/>
                <w:b/>
                <w:smallCaps/>
              </w:rPr>
              <w:t xml:space="preserve">  </w:t>
            </w:r>
            <w:r w:rsidRPr="00E77EE7">
              <w:rPr>
                <w:rFonts w:ascii="Times New Roman" w:hAnsi="Times New Roman"/>
                <w:b/>
                <w:smallCaps/>
              </w:rPr>
              <w:t xml:space="preserve"> Le mot du pr</w:t>
            </w:r>
            <w:r w:rsidRPr="00E77EE7">
              <w:rPr>
                <w:rFonts w:ascii="Times New Roman" w:hAnsi="Times New Roman"/>
                <w:b/>
                <w:smallCaps/>
                <w:sz w:val="18"/>
                <w:szCs w:val="18"/>
              </w:rPr>
              <w:t>É</w:t>
            </w:r>
            <w:r w:rsidRPr="00E77EE7">
              <w:rPr>
                <w:rFonts w:ascii="Times New Roman" w:hAnsi="Times New Roman"/>
                <w:b/>
                <w:smallCaps/>
              </w:rPr>
              <w:t>sident</w:t>
            </w:r>
          </w:p>
        </w:tc>
      </w:tr>
    </w:tbl>
    <w:p w:rsidR="00885604" w:rsidRPr="00F33237" w:rsidRDefault="00885604">
      <w:pPr>
        <w:rPr>
          <w:rFonts w:ascii="Times New Roman" w:hAnsi="Times New Roman"/>
        </w:rPr>
      </w:pPr>
    </w:p>
    <w:p w:rsidR="00885604" w:rsidRPr="00F33237" w:rsidRDefault="00885604">
      <w:pPr>
        <w:rPr>
          <w:rFonts w:ascii="Times New Roman" w:hAnsi="Times New Roman"/>
        </w:rPr>
      </w:pPr>
    </w:p>
    <w:p w:rsidR="00885604" w:rsidRPr="00F33237" w:rsidRDefault="00885604" w:rsidP="00F33237">
      <w:pPr>
        <w:ind w:firstLine="360"/>
        <w:jc w:val="both"/>
        <w:rPr>
          <w:rFonts w:ascii="Times New Roman" w:hAnsi="Times New Roman"/>
        </w:rPr>
      </w:pPr>
      <w:r w:rsidRPr="00F33237">
        <w:rPr>
          <w:rFonts w:ascii="Times New Roman" w:hAnsi="Times New Roman"/>
        </w:rPr>
        <w:t>L’année 2017</w:t>
      </w:r>
      <w:r>
        <w:rPr>
          <w:rFonts w:ascii="Times New Roman" w:hAnsi="Times New Roman"/>
        </w:rPr>
        <w:t xml:space="preserve"> </w:t>
      </w:r>
      <w:r w:rsidRPr="00F33237">
        <w:rPr>
          <w:rFonts w:ascii="Times New Roman" w:hAnsi="Times New Roman"/>
        </w:rPr>
        <w:t xml:space="preserve">s’achève. Elle restera probablement dans les annales de </w:t>
      </w:r>
      <w:smartTag w:uri="urn:schemas-microsoft-com:office:smarttags" w:element="PersonName">
        <w:smartTagPr>
          <w:attr w:name="ProductID" w:val="la Société"/>
        </w:smartTagPr>
        <w:r w:rsidRPr="00F33237">
          <w:rPr>
            <w:rFonts w:ascii="Times New Roman" w:hAnsi="Times New Roman"/>
          </w:rPr>
          <w:t>la Société</w:t>
        </w:r>
      </w:smartTag>
      <w:r w:rsidRPr="00F33237">
        <w:rPr>
          <w:rFonts w:ascii="Times New Roman" w:hAnsi="Times New Roman"/>
        </w:rPr>
        <w:t xml:space="preserve"> comme étant celle du colloque Louise de Quengo.</w:t>
      </w:r>
    </w:p>
    <w:p w:rsidR="00885604" w:rsidRPr="00F33237" w:rsidRDefault="00885604" w:rsidP="00F33237">
      <w:pPr>
        <w:ind w:firstLine="360"/>
        <w:jc w:val="both"/>
        <w:rPr>
          <w:rFonts w:ascii="Times New Roman" w:hAnsi="Times New Roman"/>
        </w:rPr>
      </w:pPr>
      <w:r w:rsidRPr="00F33237">
        <w:rPr>
          <w:rFonts w:ascii="Times New Roman" w:hAnsi="Times New Roman"/>
        </w:rPr>
        <w:t>L’idée, qui avait germée lors de la préparation du programme 2017, s’est développée de façon importante : la demi-journée prévue au départ s’est rapidement avérée insuffisante pour gérer les propositions de conférence</w:t>
      </w:r>
      <w:r>
        <w:rPr>
          <w:rFonts w:ascii="Times New Roman" w:hAnsi="Times New Roman"/>
        </w:rPr>
        <w:t>s</w:t>
      </w:r>
      <w:r w:rsidRPr="00F33237">
        <w:rPr>
          <w:rFonts w:ascii="Times New Roman" w:hAnsi="Times New Roman"/>
        </w:rPr>
        <w:t>. Elle s’est transformée en une journée et demie grâce à la coopération du Musée de Br</w:t>
      </w:r>
      <w:r>
        <w:rPr>
          <w:rFonts w:ascii="Times New Roman" w:hAnsi="Times New Roman"/>
        </w:rPr>
        <w:t>etagne et de Rennes Métropole.</w:t>
      </w:r>
    </w:p>
    <w:p w:rsidR="00885604" w:rsidRPr="00F33237" w:rsidRDefault="00885604" w:rsidP="00F33237">
      <w:pPr>
        <w:ind w:firstLine="360"/>
        <w:jc w:val="both"/>
        <w:rPr>
          <w:rFonts w:ascii="Times New Roman" w:hAnsi="Times New Roman"/>
        </w:rPr>
      </w:pPr>
      <w:r w:rsidRPr="00F33237">
        <w:rPr>
          <w:rFonts w:ascii="Times New Roman" w:hAnsi="Times New Roman"/>
        </w:rPr>
        <w:t>L’intérêt s’est rapidement manifesté pour cet évènement</w:t>
      </w:r>
      <w:r>
        <w:rPr>
          <w:rFonts w:ascii="Times New Roman" w:hAnsi="Times New Roman"/>
        </w:rPr>
        <w:t>,</w:t>
      </w:r>
      <w:r w:rsidRPr="00F33237">
        <w:rPr>
          <w:rFonts w:ascii="Times New Roman" w:hAnsi="Times New Roman"/>
        </w:rPr>
        <w:t xml:space="preserve"> puisque près de 300 personnes se sont inscrites aux conférences. Ce colloque devrait être le point d’orgue de nos activités de l’année 2017 qui, par ailleurs, se sont déroulées de façon habituelle.</w:t>
      </w:r>
    </w:p>
    <w:p w:rsidR="00885604" w:rsidRPr="00F33237" w:rsidRDefault="00885604" w:rsidP="00F33237">
      <w:pPr>
        <w:ind w:firstLine="360"/>
        <w:jc w:val="both"/>
        <w:rPr>
          <w:rFonts w:ascii="Times New Roman" w:hAnsi="Times New Roman"/>
        </w:rPr>
      </w:pPr>
      <w:r w:rsidRPr="00F33237">
        <w:rPr>
          <w:rFonts w:ascii="Times New Roman" w:hAnsi="Times New Roman"/>
        </w:rPr>
        <w:t>Nous avons coédité, avec l’association Amélycor, l’ouvrage de M</w:t>
      </w:r>
      <w:r>
        <w:rPr>
          <w:rFonts w:ascii="Times New Roman" w:hAnsi="Times New Roman"/>
        </w:rPr>
        <w:t>.</w:t>
      </w:r>
      <w:r w:rsidRPr="00F33237">
        <w:rPr>
          <w:rFonts w:ascii="Times New Roman" w:hAnsi="Times New Roman"/>
        </w:rPr>
        <w:t xml:space="preserve"> Patrick Burguin </w:t>
      </w:r>
      <w:r w:rsidRPr="00F33237">
        <w:rPr>
          <w:rFonts w:ascii="Times New Roman" w:hAnsi="Times New Roman"/>
          <w:i/>
        </w:rPr>
        <w:t>Un lycée dans la guerre</w:t>
      </w:r>
      <w:r w:rsidRPr="00F33237">
        <w:rPr>
          <w:rFonts w:ascii="Times New Roman" w:hAnsi="Times New Roman"/>
        </w:rPr>
        <w:t>.</w:t>
      </w:r>
    </w:p>
    <w:p w:rsidR="00885604" w:rsidRPr="00F33237" w:rsidRDefault="00885604" w:rsidP="00F33237">
      <w:pPr>
        <w:ind w:firstLine="360"/>
        <w:jc w:val="both"/>
        <w:rPr>
          <w:rFonts w:ascii="Times New Roman" w:hAnsi="Times New Roman"/>
        </w:rPr>
      </w:pPr>
      <w:r w:rsidRPr="00F33237">
        <w:rPr>
          <w:rFonts w:ascii="Times New Roman" w:hAnsi="Times New Roman"/>
        </w:rPr>
        <w:t xml:space="preserve">En 2018, les projets ne manquent pas. En matière éditoriale, nous devrions </w:t>
      </w:r>
      <w:r>
        <w:rPr>
          <w:rFonts w:ascii="Times New Roman" w:hAnsi="Times New Roman"/>
        </w:rPr>
        <w:t>participer à l’édition d’</w:t>
      </w:r>
      <w:r w:rsidRPr="00F33237">
        <w:rPr>
          <w:rFonts w:ascii="Times New Roman" w:hAnsi="Times New Roman"/>
        </w:rPr>
        <w:t xml:space="preserve">un ouvrage sur l’archéologie </w:t>
      </w:r>
      <w:r>
        <w:rPr>
          <w:rFonts w:ascii="Times New Roman" w:hAnsi="Times New Roman"/>
        </w:rPr>
        <w:t>aérienne.</w:t>
      </w:r>
    </w:p>
    <w:p w:rsidR="00885604" w:rsidRPr="00F33237" w:rsidRDefault="00885604" w:rsidP="00F33237">
      <w:pPr>
        <w:ind w:firstLine="360"/>
        <w:jc w:val="both"/>
        <w:rPr>
          <w:rFonts w:ascii="Times New Roman" w:hAnsi="Times New Roman"/>
        </w:rPr>
      </w:pPr>
      <w:r w:rsidRPr="00F33237">
        <w:rPr>
          <w:rFonts w:ascii="Times New Roman" w:hAnsi="Times New Roman"/>
        </w:rPr>
        <w:t>Deux conférences supplémentaires seront probablement proposées… et nous ne manquerons pas de vous présenter ces projets au cours de l’année.</w:t>
      </w:r>
    </w:p>
    <w:p w:rsidR="00885604" w:rsidRPr="00F33237" w:rsidRDefault="00885604" w:rsidP="00F33237">
      <w:pPr>
        <w:ind w:firstLine="360"/>
        <w:jc w:val="both"/>
        <w:rPr>
          <w:rFonts w:ascii="Times New Roman" w:hAnsi="Times New Roman"/>
        </w:rPr>
      </w:pPr>
      <w:r w:rsidRPr="00F33237">
        <w:rPr>
          <w:rFonts w:ascii="Times New Roman" w:hAnsi="Times New Roman"/>
        </w:rPr>
        <w:t>Vous trouverez, ci-joint, le programme déjà établi accompagné du formulaire de ré</w:t>
      </w:r>
      <w:r>
        <w:rPr>
          <w:rFonts w:ascii="Times New Roman" w:hAnsi="Times New Roman"/>
        </w:rPr>
        <w:t>-</w:t>
      </w:r>
      <w:r w:rsidRPr="00F33237">
        <w:rPr>
          <w:rFonts w:ascii="Times New Roman" w:hAnsi="Times New Roman"/>
        </w:rPr>
        <w:t xml:space="preserve">adhésion. Je vous remercie à l’avance de votre réactivité sur ce sujet afin de faciliter le travail du bureau et la bonne gestion de </w:t>
      </w:r>
      <w:smartTag w:uri="urn:schemas-microsoft-com:office:smarttags" w:element="PersonName">
        <w:smartTagPr>
          <w:attr w:name="ProductID" w:val="la Société."/>
        </w:smartTagPr>
        <w:r w:rsidRPr="00F33237">
          <w:rPr>
            <w:rFonts w:ascii="Times New Roman" w:hAnsi="Times New Roman"/>
          </w:rPr>
          <w:t xml:space="preserve">la </w:t>
        </w:r>
        <w:r>
          <w:rPr>
            <w:rFonts w:ascii="Times New Roman" w:hAnsi="Times New Roman"/>
          </w:rPr>
          <w:t>S</w:t>
        </w:r>
        <w:r w:rsidRPr="00F33237">
          <w:rPr>
            <w:rFonts w:ascii="Times New Roman" w:hAnsi="Times New Roman"/>
          </w:rPr>
          <w:t>ociété.</w:t>
        </w:r>
      </w:smartTag>
    </w:p>
    <w:p w:rsidR="00885604" w:rsidRPr="00F33237" w:rsidRDefault="00885604" w:rsidP="00F33237">
      <w:pPr>
        <w:ind w:firstLine="360"/>
        <w:jc w:val="both"/>
        <w:rPr>
          <w:rFonts w:ascii="Times New Roman" w:hAnsi="Times New Roman"/>
        </w:rPr>
      </w:pPr>
      <w:r w:rsidRPr="00F33237">
        <w:rPr>
          <w:rFonts w:ascii="Times New Roman" w:hAnsi="Times New Roman"/>
        </w:rPr>
        <w:t>Sans vouloir assombrir ce bil</w:t>
      </w:r>
      <w:r>
        <w:rPr>
          <w:rFonts w:ascii="Times New Roman" w:hAnsi="Times New Roman"/>
        </w:rPr>
        <w:t>an, plutôt flatteur pour notre S</w:t>
      </w:r>
      <w:r w:rsidRPr="00F33237">
        <w:rPr>
          <w:rFonts w:ascii="Times New Roman" w:hAnsi="Times New Roman"/>
        </w:rPr>
        <w:t>ociété, je voudrais mettre l’accent sur un point qui nous préoccupe, celui de nos effectifs. Ceux-ci se maintiennent mais avec une légère tendance à la baisse et, chaque année, les nouveaux membres compensent avec difficulté les abandons</w:t>
      </w:r>
      <w:r>
        <w:rPr>
          <w:rFonts w:ascii="Times New Roman" w:hAnsi="Times New Roman"/>
        </w:rPr>
        <w:t>,</w:t>
      </w:r>
      <w:r w:rsidRPr="00F33237">
        <w:rPr>
          <w:rFonts w:ascii="Times New Roman" w:hAnsi="Times New Roman"/>
        </w:rPr>
        <w:t xml:space="preserve"> souvent dus à l’âge. Il serait souhaitable que chacun cherche dans ses relations et dans son entourage à recruter de nouveaux adhérents afin que, d’une situation de maintien, nous passions à une progression des effectifs. C’est </w:t>
      </w:r>
      <w:r>
        <w:rPr>
          <w:rFonts w:ascii="Times New Roman" w:hAnsi="Times New Roman"/>
        </w:rPr>
        <w:t>l’</w:t>
      </w:r>
      <w:r w:rsidRPr="00F33237">
        <w:rPr>
          <w:rFonts w:ascii="Times New Roman" w:hAnsi="Times New Roman"/>
        </w:rPr>
        <w:t>un de nos objectifs de 2018</w:t>
      </w:r>
      <w:r>
        <w:rPr>
          <w:rFonts w:ascii="Times New Roman" w:hAnsi="Times New Roman"/>
        </w:rPr>
        <w:t>,</w:t>
      </w:r>
      <w:r w:rsidRPr="00F33237">
        <w:rPr>
          <w:rFonts w:ascii="Times New Roman" w:hAnsi="Times New Roman"/>
        </w:rPr>
        <w:t xml:space="preserve"> et je ne doute de votre collaboration pour le mener à bien.</w:t>
      </w:r>
    </w:p>
    <w:p w:rsidR="00885604" w:rsidRPr="00F33237" w:rsidRDefault="00885604" w:rsidP="00F33237">
      <w:pPr>
        <w:ind w:firstLine="360"/>
        <w:jc w:val="both"/>
        <w:rPr>
          <w:rFonts w:ascii="Times New Roman" w:hAnsi="Times New Roman"/>
        </w:rPr>
      </w:pPr>
      <w:r w:rsidRPr="00F33237">
        <w:rPr>
          <w:rFonts w:ascii="Times New Roman" w:hAnsi="Times New Roman"/>
        </w:rPr>
        <w:t>En cette fin d’année, je vous souhaite de bonnes fêtes, un joyeux Noël</w:t>
      </w:r>
      <w:r>
        <w:rPr>
          <w:rFonts w:ascii="Times New Roman" w:hAnsi="Times New Roman"/>
        </w:rPr>
        <w:t xml:space="preserve"> et</w:t>
      </w:r>
      <w:r w:rsidRPr="00F33237">
        <w:rPr>
          <w:rFonts w:ascii="Times New Roman" w:hAnsi="Times New Roman"/>
        </w:rPr>
        <w:t xml:space="preserve"> une excellente Saint</w:t>
      </w:r>
      <w:r>
        <w:rPr>
          <w:rFonts w:ascii="Times New Roman" w:hAnsi="Times New Roman"/>
        </w:rPr>
        <w:t>-</w:t>
      </w:r>
      <w:r w:rsidRPr="00F33237">
        <w:rPr>
          <w:rFonts w:ascii="Times New Roman" w:hAnsi="Times New Roman"/>
        </w:rPr>
        <w:t>Sylvestre</w:t>
      </w:r>
      <w:r>
        <w:rPr>
          <w:rFonts w:ascii="Times New Roman" w:hAnsi="Times New Roman"/>
        </w:rPr>
        <w:t>,</w:t>
      </w:r>
      <w:r w:rsidRPr="00F33237">
        <w:rPr>
          <w:rFonts w:ascii="Times New Roman" w:hAnsi="Times New Roman"/>
        </w:rPr>
        <w:t xml:space="preserve"> avant d’avoir le plaisir de vous retrouver début janvier.</w:t>
      </w:r>
    </w:p>
    <w:p w:rsidR="00885604" w:rsidRPr="00F33237" w:rsidRDefault="00885604" w:rsidP="00F33237">
      <w:pPr>
        <w:ind w:firstLine="360"/>
        <w:jc w:val="both"/>
        <w:rPr>
          <w:rFonts w:ascii="Times New Roman" w:hAnsi="Times New Roman"/>
        </w:rPr>
      </w:pPr>
    </w:p>
    <w:p w:rsidR="00885604" w:rsidRPr="00F33237" w:rsidRDefault="00885604" w:rsidP="00F33237">
      <w:pPr>
        <w:ind w:firstLine="360"/>
        <w:jc w:val="right"/>
        <w:outlineLvl w:val="0"/>
        <w:rPr>
          <w:rFonts w:ascii="Times New Roman" w:hAnsi="Times New Roman"/>
        </w:rPr>
      </w:pPr>
      <w:r w:rsidRPr="00F33237">
        <w:rPr>
          <w:rFonts w:ascii="Times New Roman" w:hAnsi="Times New Roman"/>
        </w:rPr>
        <w:t>Jean</w:t>
      </w:r>
      <w:r>
        <w:rPr>
          <w:rFonts w:ascii="Times New Roman" w:hAnsi="Times New Roman"/>
        </w:rPr>
        <w:t>-</w:t>
      </w:r>
      <w:r w:rsidRPr="00F33237">
        <w:rPr>
          <w:rFonts w:ascii="Times New Roman" w:hAnsi="Times New Roman"/>
        </w:rPr>
        <w:t xml:space="preserve">Luc </w:t>
      </w:r>
      <w:r w:rsidRPr="001A2578">
        <w:rPr>
          <w:rFonts w:ascii="Times New Roman" w:hAnsi="Times New Roman"/>
          <w:smallCaps/>
        </w:rPr>
        <w:t>Noget</w:t>
      </w:r>
    </w:p>
    <w:sectPr w:rsidR="00885604" w:rsidRPr="00F33237" w:rsidSect="00407C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0F9"/>
    <w:rsid w:val="00063E32"/>
    <w:rsid w:val="0010783F"/>
    <w:rsid w:val="00154322"/>
    <w:rsid w:val="00177DB2"/>
    <w:rsid w:val="001A2578"/>
    <w:rsid w:val="00240029"/>
    <w:rsid w:val="003D1E61"/>
    <w:rsid w:val="003F5A2F"/>
    <w:rsid w:val="00407CE9"/>
    <w:rsid w:val="00447BB3"/>
    <w:rsid w:val="00494E66"/>
    <w:rsid w:val="00512076"/>
    <w:rsid w:val="00550A27"/>
    <w:rsid w:val="006E005A"/>
    <w:rsid w:val="006F2AEA"/>
    <w:rsid w:val="00825C51"/>
    <w:rsid w:val="0087280E"/>
    <w:rsid w:val="00885604"/>
    <w:rsid w:val="009166E2"/>
    <w:rsid w:val="009C10F4"/>
    <w:rsid w:val="00B15CE5"/>
    <w:rsid w:val="00BB62B7"/>
    <w:rsid w:val="00D02487"/>
    <w:rsid w:val="00DA75E8"/>
    <w:rsid w:val="00DB1597"/>
    <w:rsid w:val="00DD58A9"/>
    <w:rsid w:val="00E51166"/>
    <w:rsid w:val="00E77EE7"/>
    <w:rsid w:val="00EA4A80"/>
    <w:rsid w:val="00EA60F9"/>
    <w:rsid w:val="00EB59E9"/>
    <w:rsid w:val="00F32F02"/>
    <w:rsid w:val="00F33237"/>
    <w:rsid w:val="00FD30D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9E9"/>
    <w:rPr>
      <w:rFonts w:ascii="Tahoma" w:hAnsi="Tahoma" w:cs="Tahoma"/>
      <w:sz w:val="16"/>
      <w:szCs w:val="16"/>
    </w:rPr>
  </w:style>
  <w:style w:type="paragraph" w:styleId="DocumentMap">
    <w:name w:val="Document Map"/>
    <w:basedOn w:val="Normal"/>
    <w:link w:val="DocumentMapChar"/>
    <w:uiPriority w:val="99"/>
    <w:semiHidden/>
    <w:rsid w:val="00F332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A75E8"/>
    <w:rPr>
      <w:rFonts w:ascii="Times New Roman" w:hAnsi="Times New Roman" w:cs="Times New Roman"/>
      <w:sz w:val="2"/>
      <w:lang w:eastAsia="en-US"/>
    </w:rPr>
  </w:style>
  <w:style w:type="table" w:styleId="TableGrid">
    <w:name w:val="Table Grid"/>
    <w:basedOn w:val="TableNormal"/>
    <w:uiPriority w:val="99"/>
    <w:locked/>
    <w:rsid w:val="00F3323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Pages>
  <Words>333</Words>
  <Characters>1834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Guigon</cp:lastModifiedBy>
  <cp:revision>11</cp:revision>
  <dcterms:created xsi:type="dcterms:W3CDTF">2017-12-07T14:06:00Z</dcterms:created>
  <dcterms:modified xsi:type="dcterms:W3CDTF">2017-12-17T21:42:00Z</dcterms:modified>
</cp:coreProperties>
</file>